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1578" w:rsidR="00671578" w:rsidP="00671578" w:rsidRDefault="00671578" w14:paraId="4B26769E" w14:textId="77777777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671578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671578" w:rsidR="00671578" w:rsidP="00671578" w:rsidRDefault="00671578" w14:paraId="1DA16F9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TRGOVAČKI SUD U PAZINU</w:t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671578" w:rsidR="00671578" w:rsidP="00671578" w:rsidRDefault="00671578" w14:paraId="554254FC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671578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671578">
        <w:rPr>
          <w:rFonts w:eastAsia="Times New Roman" w:cs="Arial"/>
          <w:bCs/>
          <w:szCs w:val="24"/>
          <w:lang w:eastAsia="hr-HR"/>
        </w:rPr>
        <w:t xml:space="preserve"> 1</w:t>
      </w:r>
    </w:p>
    <w:p w:rsidRPr="00671578" w:rsidR="00671578" w:rsidP="00671578" w:rsidRDefault="00671578" w14:paraId="6CC327AD" w14:textId="04FDF3A1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 </w:t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="0081221B"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>St-38</w:t>
      </w:r>
      <w:r w:rsidRPr="00671578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5</w:t>
      </w:r>
      <w:r w:rsidRPr="00671578">
        <w:rPr>
          <w:rFonts w:eastAsia="Times New Roman" w:cs="Arial"/>
          <w:bCs/>
          <w:szCs w:val="24"/>
          <w:lang w:eastAsia="hr-HR"/>
        </w:rPr>
        <w:t>-</w:t>
      </w:r>
      <w:r w:rsidR="0081221B">
        <w:rPr>
          <w:rFonts w:eastAsia="Times New Roman" w:cs="Arial"/>
          <w:bCs/>
          <w:szCs w:val="24"/>
          <w:lang w:eastAsia="hr-HR"/>
        </w:rPr>
        <w:t>38</w:t>
      </w:r>
    </w:p>
    <w:p w:rsidRPr="00671578" w:rsidR="00671578" w:rsidP="00671578" w:rsidRDefault="00671578" w14:paraId="15D619C7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51A79992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Z A P I S N I K</w:t>
      </w:r>
    </w:p>
    <w:p w:rsidRPr="00671578" w:rsidR="00671578" w:rsidP="00671578" w:rsidRDefault="00671578" w14:paraId="25BB4B4F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od 27. siječnja 2026.</w:t>
      </w:r>
    </w:p>
    <w:p w:rsidRPr="00671578" w:rsidR="00671578" w:rsidP="00671578" w:rsidRDefault="00671578" w14:paraId="1D44E44D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671578" w:rsidR="00671578" w:rsidP="00671578" w:rsidRDefault="00671578" w14:paraId="76F72633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671578" w:rsidR="00671578" w:rsidP="00671578" w:rsidRDefault="00671578" w14:paraId="028176A1" w14:textId="77777777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D96118">
        <w:rPr>
          <w:rFonts w:cs="Arial"/>
          <w:szCs w:val="24"/>
        </w:rPr>
        <w:t>HYDRO MED d.o.o. u stečaju, Labin, Trg labinskih rudara 4, OIB: 52169104610</w:t>
      </w:r>
    </w:p>
    <w:p w:rsidRPr="00671578" w:rsidR="00671578" w:rsidP="00671578" w:rsidRDefault="00671578" w14:paraId="3BB0BAF5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060112E4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OD SUDA PRISUTNI:</w:t>
      </w:r>
    </w:p>
    <w:p w:rsidRPr="00671578" w:rsidR="00671578" w:rsidP="00671578" w:rsidRDefault="00671578" w14:paraId="723E5CB0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Adrijana </w:t>
      </w:r>
      <w:proofErr w:type="spellStart"/>
      <w:r w:rsidRPr="00671578">
        <w:rPr>
          <w:rFonts w:eastAsia="Times New Roman" w:cs="Arial"/>
          <w:bCs/>
          <w:szCs w:val="24"/>
          <w:lang w:eastAsia="hr-HR"/>
        </w:rPr>
        <w:t>Labinjan</w:t>
      </w:r>
      <w:proofErr w:type="spellEnd"/>
      <w:r w:rsidRPr="00671578">
        <w:rPr>
          <w:rFonts w:eastAsia="Times New Roman" w:cs="Arial"/>
          <w:bCs/>
          <w:szCs w:val="24"/>
          <w:lang w:eastAsia="hr-HR"/>
        </w:rPr>
        <w:t xml:space="preserve"> Skok, sutkinja </w:t>
      </w:r>
    </w:p>
    <w:p w:rsidRPr="00671578" w:rsidR="00671578" w:rsidP="00671578" w:rsidRDefault="00671578" w14:paraId="5D76BE0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671578" w:rsidR="00671578" w:rsidP="00671578" w:rsidRDefault="00671578" w14:paraId="2F65EB24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73FA8590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Početak u 9:15 sati.</w:t>
      </w:r>
    </w:p>
    <w:p w:rsidRPr="00671578" w:rsidR="00671578" w:rsidP="00671578" w:rsidRDefault="00671578" w14:paraId="6CE2DC12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56219AFE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Ročište je javno.</w:t>
      </w:r>
    </w:p>
    <w:p w:rsidRPr="00671578" w:rsidR="00671578" w:rsidP="00671578" w:rsidRDefault="00671578" w14:paraId="6243F73C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C09B3" w:rsidR="00671578" w:rsidP="00671578" w:rsidRDefault="00671578" w14:paraId="6470A764" w14:textId="77777777">
      <w:pPr>
        <w:spacing w:after="0" w:line="240" w:lineRule="auto"/>
        <w:jc w:val="both"/>
        <w:rPr>
          <w:rFonts w:eastAsia="Times New Roman" w:cs="Arial"/>
          <w:bCs/>
          <w:color w:val="000000" w:themeColor="text1"/>
          <w:szCs w:val="24"/>
          <w:lang w:eastAsia="hr-HR"/>
        </w:rPr>
      </w:pPr>
      <w:r w:rsidRPr="000C09B3">
        <w:rPr>
          <w:rFonts w:eastAsia="Times New Roman" w:cs="Arial"/>
          <w:bCs/>
          <w:color w:val="000000" w:themeColor="text1"/>
          <w:szCs w:val="24"/>
          <w:lang w:eastAsia="hr-HR"/>
        </w:rPr>
        <w:t>Utvrđuje se da su pristupili:</w:t>
      </w:r>
    </w:p>
    <w:p w:rsidRPr="000C09B3" w:rsidR="00671578" w:rsidP="00671578" w:rsidRDefault="00671578" w14:paraId="50D28510" w14:textId="472469D9">
      <w:pPr>
        <w:spacing w:after="0" w:line="240" w:lineRule="auto"/>
        <w:jc w:val="both"/>
        <w:rPr>
          <w:rFonts w:eastAsia="Times New Roman" w:cs="Arial"/>
          <w:bCs/>
          <w:color w:val="000000" w:themeColor="text1"/>
          <w:szCs w:val="24"/>
          <w:lang w:eastAsia="hr-HR"/>
        </w:rPr>
      </w:pPr>
      <w:r w:rsidRPr="000C09B3">
        <w:rPr>
          <w:rFonts w:eastAsia="Times New Roman" w:cs="Arial"/>
          <w:bCs/>
          <w:color w:val="000000" w:themeColor="text1"/>
          <w:szCs w:val="24"/>
          <w:lang w:eastAsia="hr-HR"/>
        </w:rPr>
        <w:t xml:space="preserve">- stečajni upravitelj Slaven </w:t>
      </w:r>
      <w:proofErr w:type="spellStart"/>
      <w:r w:rsidRPr="000C09B3">
        <w:rPr>
          <w:rFonts w:eastAsia="Times New Roman" w:cs="Arial"/>
          <w:bCs/>
          <w:color w:val="000000" w:themeColor="text1"/>
          <w:szCs w:val="24"/>
          <w:lang w:eastAsia="hr-HR"/>
        </w:rPr>
        <w:t>Gavrić</w:t>
      </w:r>
      <w:proofErr w:type="spellEnd"/>
      <w:r w:rsidRPr="000C09B3" w:rsidR="000C09B3">
        <w:rPr>
          <w:rFonts w:eastAsia="Times New Roman" w:cs="Arial"/>
          <w:bCs/>
          <w:color w:val="000000" w:themeColor="text1"/>
          <w:szCs w:val="24"/>
          <w:lang w:eastAsia="hr-HR"/>
        </w:rPr>
        <w:t>, na daljinu</w:t>
      </w:r>
    </w:p>
    <w:p w:rsidRPr="000C09B3" w:rsidR="00671578" w:rsidP="00671578" w:rsidRDefault="00671578" w14:paraId="37479992" w14:textId="0E14E25F">
      <w:pPr>
        <w:spacing w:after="0" w:line="240" w:lineRule="auto"/>
        <w:jc w:val="both"/>
        <w:rPr>
          <w:rFonts w:eastAsia="Times New Roman" w:cs="Arial"/>
          <w:bCs/>
          <w:color w:val="000000" w:themeColor="text1"/>
          <w:szCs w:val="24"/>
          <w:lang w:eastAsia="hr-HR"/>
        </w:rPr>
      </w:pPr>
      <w:r w:rsidRPr="000C09B3">
        <w:rPr>
          <w:rFonts w:eastAsia="Times New Roman" w:cs="Arial"/>
          <w:bCs/>
          <w:color w:val="000000" w:themeColor="text1"/>
          <w:szCs w:val="24"/>
          <w:lang w:eastAsia="hr-HR"/>
        </w:rPr>
        <w:t xml:space="preserve">- za Republiku Hrvatsku zamjenik ŽDO u Puli, Željko </w:t>
      </w:r>
      <w:proofErr w:type="spellStart"/>
      <w:r w:rsidRPr="000C09B3">
        <w:rPr>
          <w:rFonts w:eastAsia="Times New Roman" w:cs="Arial"/>
          <w:bCs/>
          <w:color w:val="000000" w:themeColor="text1"/>
          <w:szCs w:val="24"/>
          <w:lang w:eastAsia="hr-HR"/>
        </w:rPr>
        <w:t>Perčinlić</w:t>
      </w:r>
      <w:proofErr w:type="spellEnd"/>
      <w:r w:rsidRPr="000C09B3" w:rsidR="000C09B3">
        <w:rPr>
          <w:rFonts w:eastAsia="Times New Roman" w:cs="Arial"/>
          <w:bCs/>
          <w:color w:val="000000" w:themeColor="text1"/>
          <w:szCs w:val="24"/>
          <w:lang w:eastAsia="hr-HR"/>
        </w:rPr>
        <w:t>, na daljinu</w:t>
      </w:r>
    </w:p>
    <w:p w:rsidRPr="00671578" w:rsidR="00671578" w:rsidP="00671578" w:rsidRDefault="00671578" w14:paraId="50DB38F3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0524A3FD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69B3CEF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4.12.2025.</w:t>
      </w:r>
    </w:p>
    <w:p w:rsidRPr="00671578" w:rsidR="00671578" w:rsidP="00671578" w:rsidRDefault="00671578" w14:paraId="3218B4F3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78E29D79" w14:textId="77777777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4. prosinca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671578" w:rsidR="00671578" w:rsidP="00671578" w:rsidRDefault="00671578" w14:paraId="28C02AF0" w14:textId="77777777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671578" w:rsidR="00671578" w:rsidP="00671578" w:rsidRDefault="00671578" w14:paraId="6F3BF5F4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671578" w:rsidR="00671578" w:rsidP="00671578" w:rsidRDefault="00671578" w14:paraId="6A577764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1.</w:t>
      </w:r>
      <w:r w:rsidRPr="00671578">
        <w:rPr>
          <w:rFonts w:eastAsia="Times New Roman" w:cs="Arial"/>
          <w:bCs/>
          <w:szCs w:val="24"/>
          <w:lang w:eastAsia="hr-HR"/>
        </w:rPr>
        <w:tab/>
        <w:t>Izvješće o tijeku stečajnog postupka i stanju stečajne mase</w:t>
      </w:r>
    </w:p>
    <w:p w:rsidRPr="00671578" w:rsidR="00671578" w:rsidP="00671578" w:rsidRDefault="00671578" w14:paraId="388C2AF1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2.</w:t>
      </w:r>
      <w:r w:rsidRPr="00671578">
        <w:rPr>
          <w:rFonts w:eastAsia="Times New Roman" w:cs="Arial"/>
          <w:bCs/>
          <w:szCs w:val="24"/>
          <w:lang w:eastAsia="hr-HR"/>
        </w:rPr>
        <w:tab/>
        <w:t>Donošenje odluka o daljnjem tijeku postupka</w:t>
      </w:r>
    </w:p>
    <w:p w:rsidRPr="00671578" w:rsidR="00671578" w:rsidP="00671578" w:rsidRDefault="00671578" w14:paraId="745843CD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3.</w:t>
      </w:r>
      <w:r w:rsidRPr="00671578">
        <w:rPr>
          <w:rFonts w:eastAsia="Times New Roman" w:cs="Arial"/>
          <w:bCs/>
          <w:szCs w:val="24"/>
          <w:lang w:eastAsia="hr-HR"/>
        </w:rPr>
        <w:tab/>
        <w:t>Razno.</w:t>
      </w:r>
    </w:p>
    <w:p w:rsidR="00671578" w:rsidP="00671578" w:rsidRDefault="00671578" w14:paraId="792E1105" w14:textId="77777777">
      <w:pPr>
        <w:spacing w:after="0" w:line="240" w:lineRule="auto"/>
        <w:ind w:firstLine="708"/>
        <w:jc w:val="both"/>
        <w:rPr>
          <w:rFonts w:eastAsia="Times New Roman" w:cs="Arial"/>
          <w:bCs/>
          <w:color w:val="7F7F7F"/>
          <w:szCs w:val="24"/>
          <w:lang w:eastAsia="hr-HR"/>
        </w:rPr>
      </w:pPr>
    </w:p>
    <w:p w:rsidRPr="00671578" w:rsidR="00671578" w:rsidP="00671578" w:rsidRDefault="00671578" w14:paraId="774FEF43" w14:textId="77777777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671578" w:rsidR="00671578" w:rsidP="00671578" w:rsidRDefault="00671578" w14:paraId="509AE6AF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0C09B3" w:rsidP="000C09B3" w:rsidRDefault="000C09B3" w14:paraId="636A7FE6" w14:textId="37B6C56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ab/>
        <w:t xml:space="preserve">Stečajni upravitelj u bitnome </w:t>
      </w:r>
      <w:r>
        <w:rPr>
          <w:rFonts w:eastAsia="Times New Roman" w:cs="Arial"/>
          <w:bCs/>
          <w:szCs w:val="24"/>
          <w:lang w:eastAsia="hr-HR"/>
        </w:rPr>
        <w:t xml:space="preserve">iznosi izvješće usmeno kao i pisano. Navodi da za sada još nisu prenesena sredstva na račun stečajnog dužnika. Stečajna masa je dostatna za namirenje svih troškova i obveza stečajne mase i namirenje svih vjerovnika u cijelosti. Predlaže da se pozovu vjerovnici nižih isplatnih redova na prijavu tražbina. Namjera je sačiniti stečajni plan koji bi predviđao namirenje tražbina svih vjerovnika viših i nižih isplatnih redova u cijelosti, te da imovina ostane u vlasništvu stečajnog dužnika. </w:t>
      </w:r>
    </w:p>
    <w:p w:rsidR="000C09B3" w:rsidP="000C09B3" w:rsidRDefault="000C09B3" w14:paraId="623BB74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671578" w:rsidP="000C09B3" w:rsidRDefault="000C09B3" w14:paraId="0442748C" w14:textId="3490C311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Stečajni vjerovnik Republika Hrvatska donosi odluku o prihvaćanju prijedloga stečajnog upravitelja za izradu stečajnog plana koji će predviđati namirenje tražbina svih vjerovnika viših i nižih isplatnih redova u cijelosti.</w:t>
      </w:r>
    </w:p>
    <w:p w:rsidRPr="00671578" w:rsidR="00671578" w:rsidP="00671578" w:rsidRDefault="00671578" w14:paraId="047DC9F2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0C09B3" w:rsidP="00671578" w:rsidRDefault="000C09B3" w14:paraId="6E789E74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671578" w:rsidP="00671578" w:rsidRDefault="00671578" w14:paraId="68B90D65" w14:textId="271BBEE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lastRenderedPageBreak/>
        <w:t>Prelazi se na točku 2. dnevnog reda:</w:t>
      </w:r>
    </w:p>
    <w:p w:rsidRPr="00671578" w:rsidR="000C09B3" w:rsidP="00671578" w:rsidRDefault="000C09B3" w14:paraId="3DCDEDDC" w14:textId="37B18A31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Stečajni vjerovnik Republika Hrvatska je suglasna da se pozovu vjerovnici nižih isplatnih redova na prijavu tražbina i da se potom izradi predloženi stečajni plan.</w:t>
      </w:r>
    </w:p>
    <w:p w:rsidR="00671578" w:rsidP="000C09B3" w:rsidRDefault="00671578" w14:paraId="0A0F679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0C05911B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Prelazi se na točku 3</w:t>
      </w:r>
      <w:r w:rsidRPr="00671578">
        <w:rPr>
          <w:rFonts w:eastAsia="Times New Roman" w:cs="Arial"/>
          <w:bCs/>
          <w:szCs w:val="24"/>
          <w:lang w:eastAsia="hr-HR"/>
        </w:rPr>
        <w:t>. dnevnog reda:</w:t>
      </w:r>
    </w:p>
    <w:p w:rsidR="00671578" w:rsidP="00671578" w:rsidRDefault="000C09B3" w14:paraId="4C9C6158" w14:textId="4E57F5B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671578" w:rsidR="00671578" w:rsidP="000C09B3" w:rsidRDefault="00671578" w14:paraId="2F2E7EEE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25C84728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0F5E8314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F53AA3" w:rsidR="00671578" w:rsidP="00671578" w:rsidRDefault="00671578" w14:paraId="37D75CED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000000" w:themeColor="text1"/>
          <w:szCs w:val="24"/>
          <w:lang w:eastAsia="hr-HR"/>
        </w:rPr>
      </w:pPr>
      <w:r w:rsidRPr="00F53AA3">
        <w:rPr>
          <w:rFonts w:eastAsia="Times New Roman" w:cs="Arial"/>
          <w:bCs/>
          <w:color w:val="000000" w:themeColor="text1"/>
          <w:szCs w:val="24"/>
          <w:lang w:eastAsia="hr-HR"/>
        </w:rPr>
        <w:tab/>
        <w:t>S obzirom da se ročište održava na daljinu, prisutni potvrđuju da su tijek sastava zapisnika pratili putem zvučnika i putem ekrana na svojim računalima te da nemaju prigovora na sastav zapisnika koji neće potpisivati a objaviti će se na e-Oglasnoj ploči suda.</w:t>
      </w:r>
    </w:p>
    <w:p w:rsidRPr="00671578" w:rsidR="00671578" w:rsidP="00671578" w:rsidRDefault="00671578" w14:paraId="5C14AE96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671578" w:rsidR="00671578" w:rsidP="00671578" w:rsidRDefault="00671578" w14:paraId="5839C357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3B07C862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349F2108" w14:textId="7A963442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  Dovršeno u </w:t>
      </w:r>
      <w:r w:rsidR="00F53AA3">
        <w:rPr>
          <w:rFonts w:eastAsia="Times New Roman" w:cs="Arial"/>
          <w:bCs/>
          <w:szCs w:val="24"/>
          <w:lang w:eastAsia="hr-HR"/>
        </w:rPr>
        <w:t>9</w:t>
      </w:r>
      <w:r w:rsidRPr="00671578">
        <w:rPr>
          <w:rFonts w:eastAsia="Times New Roman" w:cs="Arial"/>
          <w:bCs/>
          <w:szCs w:val="24"/>
          <w:lang w:eastAsia="hr-HR"/>
        </w:rPr>
        <w:t>:</w:t>
      </w:r>
      <w:r w:rsidR="00F53AA3">
        <w:rPr>
          <w:rFonts w:eastAsia="Times New Roman" w:cs="Arial"/>
          <w:bCs/>
          <w:szCs w:val="24"/>
          <w:lang w:eastAsia="hr-HR"/>
        </w:rPr>
        <w:t>25</w:t>
      </w:r>
      <w:r w:rsidRPr="00671578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671578" w:rsidR="00671578" w:rsidP="00671578" w:rsidRDefault="00671578" w14:paraId="57C30A0B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671578" w:rsidP="00671578" w:rsidRDefault="00671578" w14:paraId="7065358A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F53AA3" w:rsidP="00671578" w:rsidRDefault="00F53AA3" w14:paraId="4975541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75C3DE6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7637E537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       </w:t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671578">
        <w:rPr>
          <w:rFonts w:eastAsia="Times New Roman" w:cs="Arial"/>
          <w:bCs/>
          <w:szCs w:val="24"/>
          <w:lang w:eastAsia="hr-HR"/>
        </w:rPr>
        <w:tab/>
        <w:t xml:space="preserve">                 Stečajni upravitelj</w:t>
      </w:r>
    </w:p>
    <w:p w:rsidRPr="00671578" w:rsidR="00671578" w:rsidP="00671578" w:rsidRDefault="00671578" w14:paraId="59615A0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06C8944B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57EDC67B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57E4303A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681B0F36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71578">
        <w:rPr>
          <w:rFonts w:eastAsia="Times New Roman" w:cs="Arial"/>
          <w:bCs/>
          <w:szCs w:val="24"/>
          <w:lang w:eastAsia="hr-HR"/>
        </w:rPr>
        <w:t xml:space="preserve">    </w:t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</w:r>
      <w:r w:rsidRPr="00671578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671578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671578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671578">
        <w:rPr>
          <w:rFonts w:eastAsia="Times New Roman" w:cs="Arial"/>
          <w:bCs/>
          <w:szCs w:val="24"/>
          <w:lang w:eastAsia="hr-HR"/>
        </w:rPr>
        <w:tab/>
      </w:r>
    </w:p>
    <w:p w:rsidRPr="00671578" w:rsidR="00671578" w:rsidP="00671578" w:rsidRDefault="00671578" w14:paraId="71238B4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7BA2AB2E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2A8E111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2732E2FF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663B0E3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71578" w:rsidR="00671578" w:rsidP="00671578" w:rsidRDefault="00671578" w14:paraId="029DACC1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 w14:paraId="75F907E1" w14:textId="77777777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1578" w:rsidP="00671578" w:rsidRDefault="00671578" w14:paraId="44E197DB" w14:textId="77777777">
      <w:pPr>
        <w:spacing w:after="0" w:line="240" w:lineRule="auto"/>
      </w:pPr>
      <w:r>
        <w:separator/>
      </w:r>
    </w:p>
  </w:endnote>
  <w:endnote w:type="continuationSeparator" w:id="0">
    <w:p w:rsidR="00671578" w:rsidP="00671578" w:rsidRDefault="00671578" w14:paraId="0C7C0B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1578" w:rsidP="00671578" w:rsidRDefault="00671578" w14:paraId="1E1BFF32" w14:textId="77777777">
      <w:pPr>
        <w:spacing w:after="0" w:line="240" w:lineRule="auto"/>
      </w:pPr>
      <w:r>
        <w:separator/>
      </w:r>
    </w:p>
  </w:footnote>
  <w:footnote w:type="continuationSeparator" w:id="0">
    <w:p w:rsidR="00671578" w:rsidP="00671578" w:rsidRDefault="00671578" w14:paraId="0064303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221B" w:rsidP="00E72846" w:rsidRDefault="00671578" w14:paraId="3D9AE7F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221B" w:rsidRDefault="0081221B" w14:paraId="7AC0ED53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81221B" w:rsidP="00E72846" w:rsidRDefault="00671578" w14:paraId="5F2E856D" w14:textId="77777777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671578" w:rsidR="0081221B" w:rsidP="0081221B" w:rsidRDefault="0081221B" w14:paraId="16C18529" w14:textId="02D36114">
    <w:pPr>
      <w:ind w:left="7080"/>
    </w:pPr>
    <w:r>
      <w:t xml:space="preserve">       </w:t>
    </w:r>
    <w:r w:rsidRPr="00671578" w:rsidR="00671578">
      <w:t>St-38/2025-</w:t>
    </w:r>
    <w:r>
      <w:t>38</w:t>
    </w:r>
  </w:p>
  <w:p w:rsidR="0081221B" w:rsidRDefault="0081221B" w14:paraId="191E3237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78"/>
    <w:rsid w:val="0003277D"/>
    <w:rsid w:val="000C09B3"/>
    <w:rsid w:val="002410FA"/>
    <w:rsid w:val="005A0EC7"/>
    <w:rsid w:val="00671578"/>
    <w:rsid w:val="007267FC"/>
    <w:rsid w:val="0081221B"/>
    <w:rsid w:val="0099316C"/>
    <w:rsid w:val="00A0095E"/>
    <w:rsid w:val="00F53AA3"/>
    <w:rsid w:val="00FC534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61C93CD"/>
  <w15:docId w15:val="{8E4E4434-BE22-4879-B44C-18B43160F29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7157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71578"/>
  </w:style>
  <w:style w:type="character" w:styleId="Brojstranice">
    <w:name w:val="page number"/>
    <w:basedOn w:val="Zadanifontodlomka"/>
    <w:rsid w:val="00671578"/>
  </w:style>
  <w:style w:type="paragraph" w:styleId="Podnoje">
    <w:name w:val="footer"/>
    <w:basedOn w:val="Normal"/>
    <w:link w:val="PodnojeChar"/>
    <w:uiPriority w:val="99"/>
    <w:unhideWhenUsed/>
    <w:rsid w:val="0067157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71578"/>
  </w:style>
  <w:style w:type="character" w:styleId="Tekstrezerviranogmjesta">
    <w:name w:val="Placeholder Text"/>
    <w:basedOn w:val="Zadanifontodlomka"/>
    <w:uiPriority w:val="99"/>
    <w:semiHidden/>
    <w:rsid w:val="009931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316C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9316C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9316C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9316C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2026.</izvorni_sadrzaj>
    <derivirana_varijabla naziv="DomainObject.StvarniPocetakDatum_1">27. siječnja 2026.</derivirana_varijabla>
  </DomainObject.StvarniPocetakDatum>
  <DomainObject.StvarniZavrsetakDatum>
    <izvorni_sadrzaj>27. siječnja 2026.</izvorni_sadrzaj>
    <derivirana_varijabla naziv="DomainObject.StvarniZavrsetakDatum_1">27. siječnja 2026.</derivirana_varijabla>
  </DomainObject.StvarniZavrsetakDatum>
  <DomainObject.PlaniraniZavrsetakDatum>
    <izvorni_sadrzaj>27. siječnja 2026.</izvorni_sadrzaj>
    <derivirana_varijabla naziv="DomainObject.PlaniraniZavrsetakDatum_1">27. siječnja 2026.</derivirana_varijabla>
  </DomainObject.PlaniraniZavrsetakDatum>
  <DomainObject.PlaniraniPocetakDatum>
    <izvorni_sadrzaj>27. siječnja 2026.</izvorni_sadrzaj>
    <derivirana_varijabla naziv="DomainObject.PlaniraniPocetakDatum_1">27. siječnja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siječnja 2026.</izvorni_sadrzaj>
    <derivirana_varijabla naziv="DomainObject.Zapisnik.DatumKreiranja_1">27.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St-38/2025-38</izvorni_sadrzaj>
    <derivirana_varijabla naziv="DomainObject.Zapisnik.Oznaka_1">St-38/2025-38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2025.</izvorni_sadrzaj>
    <derivirana_varijabla naziv="DomainObject.Predmet.DatumOsnivanja_1">5.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St-38/2025</izvorni_sadrzaj>
    <derivirana_varijabla naziv="DomainObject.Predmet.OznakaBroj_1">St-38/2025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MED d.o.o., Labin</izvorni_sadrzaj>
    <derivirana_varijabla naziv="DomainObject.Predmet.ProtustrankaFormated_1">  HYDRO MED d.o.o., Labin</derivirana_varijabla>
  </DomainObject.Predmet.ProtustrankaFormated>
  <DomainObject.Predmet.ProtustrankaFormatedOIB>
    <izvorni_sadrzaj>  HYDRO MED d.o.o., Labin, OIB 52169104610</izvorni_sadrzaj>
    <derivirana_varijabla naziv="DomainObject.Predmet.ProtustrankaFormatedOIB_1">  HYDRO MED d.o.o., Labin, OIB 52169104610</derivirana_varijabla>
  </DomainObject.Predmet.ProtustrankaFormatedOIB>
  <DomainObject.Predmet.ProtustrankaFormatedWithAdress>
    <izvorni_sadrzaj> HYDRO MED d.o.o., Labin, Trg labinskih rudara 4, 52220 Labin</izvorni_sadrzaj>
    <derivirana_varijabla naziv="DomainObject.Predmet.ProtustrankaFormatedWithAdress_1"> HYDRO MED d.o.o., Labin, Trg labinskih rudara 4, 52220 Labin</derivirana_varijabla>
  </DomainObject.Predmet.ProtustrankaFormatedWithAdress>
  <DomainObject.Predmet.ProtustrankaFormatedWithAdressOIB>
    <izvorni_sadrzaj> HYDRO MED d.o.o., Labin, OIB 52169104610, Trg labinskih rudara 4, 52220 Labin</izvorni_sadrzaj>
    <derivirana_varijabla naziv="DomainObject.Predmet.ProtustrankaFormatedWithAdressOIB_1"> HYDRO MED d.o.o., Labin, OIB 52169104610, Trg labinskih rudara 4, 52220 Labin</derivirana_varijabla>
  </DomainObject.Predmet.ProtustrankaFormatedWithAdressOIB>
  <DomainObject.Predmet.ProtustrankaWithAdress>
    <izvorni_sadrzaj>HYDRO MED d.o.o., Labin Trg labinskih rudara 4, 52220 Labin</izvorni_sadrzaj>
    <derivirana_varijabla naziv="DomainObject.Predmet.ProtustrankaWithAdress_1">HYDRO MED d.o.o., Labin Trg labinskih rudara 4, 52220 Labin</derivirana_varijabla>
  </DomainObject.Predmet.ProtustrankaWithAdress>
  <DomainObject.Predmet.ProtustrankaWithAdressOIB>
    <izvorni_sadrzaj>HYDRO MED d.o.o., Labin, OIB 52169104610, Trg labinskih rudara 4, 52220 Labin</izvorni_sadrzaj>
    <derivirana_varijabla naziv="DomainObject.Predmet.ProtustrankaWithAdressOIB_1">HYDRO MED d.o.o., Labin, OIB 52169104610, Trg labinskih rudara 4, 52220 Labin</derivirana_varijabla>
  </DomainObject.Predmet.ProtustrankaWithAdressOIB>
  <DomainObject.Predmet.ProtustrankaNazivFormated>
    <izvorni_sadrzaj>HYDRO MED d.o.o., Labin</izvorni_sadrzaj>
    <derivirana_varijabla naziv="DomainObject.Predmet.ProtustrankaNazivFormated_1">HYDRO MED d.o.o., Labin</derivirana_varijabla>
  </DomainObject.Predmet.ProtustrankaNazivFormated>
  <DomainObject.Predmet.ProtustrankaNazivFormatedOIB>
    <izvorni_sadrzaj>HYDRO MED d.o.o., Labin, OIB 52169104610</izvorni_sadrzaj>
    <derivirana_varijabla naziv="DomainObject.Predmet.ProtustrankaNazivFormatedOIB_1">HYDRO MED d.o.o., Labin, OIB 52169104610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HYDRO MED d.o.o., Labin</item>
    </izvorni_sadrzaj>
    <derivirana_varijabla naziv="DomainObject.Predmet.ProtuStrankaListFormated_1">
      <item>HYDRO MED d.o.o., Labin</item>
    </derivirana_varijabla>
  </DomainObject.Predmet.ProtuStrankaListFormated>
  <DomainObject.Predmet.ProtuStrankaListFormatedOIB>
    <izvorni_sadrzaj>
      <item>HYDRO MED d.o.o., Labin, OIB 52169104610</item>
    </izvorni_sadrzaj>
    <derivirana_varijabla naziv="DomainObject.Predmet.ProtuStrankaListFormatedOIB_1">
      <item>HYDRO MED d.o.o., Labin, OIB 52169104610</item>
    </derivirana_varijabla>
  </DomainObject.Predmet.ProtuStrankaListFormatedOIB>
  <DomainObject.Predmet.ProtuStrankaListFormatedWithAdress>
    <izvorni_sadrzaj>
      <item>HYDRO MED d.o.o., Labin, Trg labinskih rudara 4, 52220 Labin</item>
    </izvorni_sadrzaj>
    <derivirana_varijabla naziv="DomainObject.Predmet.ProtuStrankaListFormatedWithAdress_1">
      <item>HYDRO MED d.o.o., Labin, Trg labinskih rudara 4, 52220 Labin</item>
    </derivirana_varijabla>
  </DomainObject.Predmet.ProtuStrankaListFormatedWithAdress>
  <DomainObject.Predmet.ProtuStrankaListFormatedWithAdressOIB>
    <izvorni_sadrzaj>
      <item>HYDRO MED d.o.o., Labin, OIB 52169104610, Trg labinskih rudara 4, 52220 Labin</item>
    </izvorni_sadrzaj>
    <derivirana_varijabla naziv="DomainObject.Predmet.ProtuStrankaListFormatedWithAdressOIB_1">
      <item>HYDRO MED d.o.o., Labin, OIB 52169104610, Trg labinskih rudara 4, 52220 Labin</item>
    </derivirana_varijabla>
  </DomainObject.Predmet.ProtuStrankaListFormatedWithAdressOIB>
  <DomainObject.Predmet.ProtuStrankaListNazivFormated>
    <izvorni_sadrzaj>
      <item>HYDRO MED d.o.o., Labin</item>
    </izvorni_sadrzaj>
    <derivirana_varijabla naziv="DomainObject.Predmet.ProtuStrankaListNazivFormated_1">
      <item>HYDRO MED d.o.o., Labin</item>
    </derivirana_varijabla>
  </DomainObject.Predmet.ProtuStrankaListNazivFormated>
  <DomainObject.Predmet.ProtuStrankaListNazivFormatedOIB>
    <izvorni_sadrzaj>
      <item>HYDRO MED d.o.o., Labin, OIB 52169104610</item>
    </izvorni_sadrzaj>
    <derivirana_varijabla naziv="DomainObject.Predmet.ProtuStrankaListNazivFormatedOIB_1">
      <item>HYDRO MED d.o.o., Labin, OIB 52169104610</item>
    </derivirana_varijabla>
  </DomainObject.Predmet.ProtuStrankaListNazivFormatedOIB>
  <DomainObject.Predmet.OstaliListFormated>
    <izvorni_sadrzaj>
      <item>Flavio Faccin</item>
    </izvorni_sadrzaj>
    <derivirana_varijabla naziv="DomainObject.Predmet.OstaliListFormated_1">
      <item>Flavio Faccin</item>
    </derivirana_varijabla>
  </DomainObject.Predmet.OstaliListFormated>
  <DomainObject.Predmet.OstaliListFormatedOIB>
    <izvorni_sadrzaj>
      <item>Flavio Faccin, OIB 87909983659</item>
    </izvorni_sadrzaj>
    <derivirana_varijabla naziv="DomainObject.Predmet.OstaliListFormatedOIB_1">
      <item>Flavio Faccin, OIB 87909983659</item>
    </derivirana_varijabla>
  </DomainObject.Predmet.OstaliListFormatedOIB>
  <DomainObject.Predmet.OstaliListFormatedWithAdress>
    <izvorni_sadrzaj>
      <item>Flavio Faccin, Presika 88, 52220 Presika</item>
    </izvorni_sadrzaj>
    <derivirana_varijabla naziv="DomainObject.Predmet.OstaliListFormatedWithAdress_1">
      <item>Flavio Faccin, Presika 88, 52220 Presika</item>
    </derivirana_varijabla>
  </DomainObject.Predmet.OstaliListFormatedWithAdress>
  <DomainObject.Predmet.OstaliListFormatedWithAdressOIB>
    <izvorni_sadrzaj>
      <item>Flavio Faccin, OIB 87909983659, Presika 88, 52220 Presika</item>
    </izvorni_sadrzaj>
    <derivirana_varijabla naziv="DomainObject.Predmet.OstaliListFormatedWithAdressOIB_1">
      <item>Flavio Faccin, OIB 87909983659, Presika 88, 52220 Presika</item>
    </derivirana_varijabla>
  </DomainObject.Predmet.OstaliListFormatedWithAdressOIB>
  <DomainObject.Predmet.OstaliListNazivFormated>
    <izvorni_sadrzaj>
      <item>Flavio Faccin</item>
    </izvorni_sadrzaj>
    <derivirana_varijabla naziv="DomainObject.Predmet.OstaliListNazivFormated_1">
      <item>Flavio Faccin</item>
    </derivirana_varijabla>
  </DomainObject.Predmet.OstaliListNazivFormated>
  <DomainObject.Predmet.OstaliListNazivFormatedOIB>
    <izvorni_sadrzaj>
      <item>Flavio Faccin, OIB 87909983659</item>
    </izvorni_sadrzaj>
    <derivirana_varijabla naziv="DomainObject.Predmet.OstaliListNazivFormatedOIB_1">
      <item>Flavio Faccin, OIB 87909983659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siječnja 2026.</izvorni_sadrzaj>
    <derivirana_varijabla naziv="DomainObject.Datum_1">27. siječnja 2026.</derivirana_varijabla>
  </DomainObject.Datum>
  <DomainObject.PoslovniBrojDokumenta>
    <izvorni_sadrzaj>St-38/2025-38</izvorni_sadrzaj>
    <derivirana_varijabla naziv="DomainObject.PoslovniBrojDokumenta_1">St-38/2025-38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HYDRO MED d.o.o., Labin</izvorni_sadrzaj>
    <derivirana_varijabla naziv="DomainObject.Predmet.ProtustrankaIDrugi_1">HYDRO MED d.o.o., Labin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HYDRO MED d.o.o., Labin, OIB 52169104610, Trg labinskih rudara 4, 52220 Labin</izvorni_sadrzaj>
    <derivirana_varijabla naziv="DomainObject.Predmet.ProtustrankaIDrugiAdressOIB_1">HYDRO MED d.o.o., Labin, OIB 52169104610,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 MED d.o.o., Labin</item>
      <item>Financijska agencija (FINA)</item>
      <item>ERSTE&amp;STEIERMÄRKISCHE BANKA dioničko društvo</item>
      <item>Flavio Faccin</item>
    </izvorni_sadrzaj>
    <derivirana_varijabla naziv="DomainObject.Predmet.SudioniciListNaziv_1">
      <item>HYDRO MED d.o.o., Labin</item>
      <item>Financijska agencija (FINA)</item>
      <item>ERSTE&amp;STEIERMÄRKISCHE BANKA dioničko društvo</item>
      <item>Flavio Faccin</item>
    </derivirana_varijabla>
  </DomainObject.Predmet.SudioniciListNaziv>
  <DomainObject.Predmet.SudioniciListAdressOIB>
    <izvorni_sadrzaj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izvorni_sadrzaj>
    <derivirana_varijabla naziv="DomainObject.Predmet.SudioniciListAdressOIB_1"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52169104610</item>
      <item>, OIB 85821130368</item>
      <item>, OIB 23057039320</item>
      <item>, OIB 87909983659</item>
    </izvorni_sadrzaj>
    <derivirana_varijabla naziv="DomainObject.Predmet.SudioniciListNazivOIB_1">
      <item>, OIB 52169104610</item>
      <item>, OIB 85821130368</item>
      <item>, OIB 23057039320</item>
      <item>, OIB 87909983659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Gornji Jugi 3, 51216 Viškovo</item>
    </izvorni_sadrzaj>
    <derivirana_varijabla naziv="DomainObject.Predmet.StecajniUpraviteljiListAddressOIB_1">
      <item>Slaven Gavrić, OIB 20372135016, Gornji Jugi 3, 51216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347</properties:Words>
  <properties:Characters>1919</properties:Characters>
  <properties:Lines>82</properties:Lines>
  <properties:Paragraphs>34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2025-12-04T12:01:00Z</dcterms:created>
  <dc:creator>Jasmina Matika</dc:creator>
  <dc:description/>
  <cp:keywords/>
  <cp:lastModifiedBy>Jasmina Matika</cp:lastModifiedBy>
  <dcterms:modified xmlns:xsi="http://www.w3.org/2001/XMLSchema-instance" xsi:type="dcterms:W3CDTF">2026-01-27T08:29:00Z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St-38/2025-38 / Zapisnik - Skupština vjerovnika (St-38-25 - ZAPISNIK - SKUPŠTINA VJEROVNIKA - 27-1-26.docx)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